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0B" w:rsidRDefault="0020100B" w:rsidP="00DA65EB">
      <w:pPr>
        <w:pStyle w:val="NoSpacing"/>
        <w:jc w:val="center"/>
        <w:rPr>
          <w:rFonts w:ascii="Bookman Old Style" w:hAnsi="Bookman Old Style"/>
        </w:rPr>
      </w:pPr>
      <w:r w:rsidRPr="0020100B">
        <w:rPr>
          <w:rFonts w:ascii="Bookman Old Style" w:hAnsi="Bookman Old Style"/>
          <w:noProof/>
        </w:rPr>
        <w:drawing>
          <wp:inline distT="0" distB="0" distL="0" distR="0">
            <wp:extent cx="1771650" cy="885825"/>
            <wp:effectExtent l="0" t="0" r="0" b="9525"/>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924" cy="886462"/>
                    </a:xfrm>
                    <a:prstGeom prst="rect">
                      <a:avLst/>
                    </a:prstGeom>
                    <a:noFill/>
                    <a:ln>
                      <a:noFill/>
                    </a:ln>
                  </pic:spPr>
                </pic:pic>
              </a:graphicData>
            </a:graphic>
          </wp:inline>
        </w:drawing>
      </w:r>
      <w:r>
        <w:rPr>
          <w:rFonts w:ascii="Bookman Old Style" w:hAnsi="Bookman Old Style"/>
        </w:rPr>
        <w:t xml:space="preserve"> </w:t>
      </w:r>
      <w:r w:rsidR="00DA65EB">
        <w:rPr>
          <w:rFonts w:ascii="Bookman Old Style" w:hAnsi="Bookman Old Style"/>
        </w:rPr>
        <w:t xml:space="preserve">           </w:t>
      </w:r>
      <w:r w:rsidRPr="0020100B">
        <w:rPr>
          <w:rFonts w:ascii="Bookman Old Style" w:hAnsi="Bookman Old Style"/>
          <w:noProof/>
        </w:rPr>
        <w:drawing>
          <wp:inline distT="0" distB="0" distL="0" distR="0">
            <wp:extent cx="590550" cy="59055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DA65EB" w:rsidRDefault="00E536A6" w:rsidP="00DA65EB">
      <w:pPr>
        <w:pStyle w:val="NoSpacing"/>
        <w:jc w:val="center"/>
        <w:rPr>
          <w:rFonts w:ascii="Bookman Old Style" w:hAnsi="Bookman Old Style"/>
          <w:b/>
          <w:sz w:val="28"/>
          <w:szCs w:val="28"/>
        </w:rPr>
      </w:pPr>
      <w:r w:rsidRPr="0020100B">
        <w:rPr>
          <w:rFonts w:ascii="Bookman Old Style" w:hAnsi="Bookman Old Style"/>
          <w:b/>
          <w:sz w:val="28"/>
          <w:szCs w:val="28"/>
        </w:rPr>
        <w:t xml:space="preserve">POSTCARD PARTY #157  </w:t>
      </w:r>
      <w:r w:rsidR="0020100B">
        <w:rPr>
          <w:rFonts w:ascii="Bookman Old Style" w:hAnsi="Bookman Old Style"/>
          <w:b/>
          <w:sz w:val="28"/>
          <w:szCs w:val="28"/>
        </w:rPr>
        <w:t xml:space="preserve">   </w:t>
      </w:r>
      <w:r w:rsidRPr="0020100B">
        <w:rPr>
          <w:rFonts w:ascii="Bookman Old Style" w:hAnsi="Bookman Old Style"/>
          <w:b/>
          <w:sz w:val="28"/>
          <w:szCs w:val="28"/>
        </w:rPr>
        <w:t xml:space="preserve">  </w:t>
      </w:r>
      <w:r w:rsidR="0020100B">
        <w:rPr>
          <w:rFonts w:ascii="Bookman Old Style" w:hAnsi="Bookman Old Style"/>
          <w:b/>
          <w:sz w:val="28"/>
          <w:szCs w:val="28"/>
        </w:rPr>
        <w:t xml:space="preserve">  3 YEAR ANNIVERSARY        JAN.</w:t>
      </w:r>
      <w:r w:rsidRPr="0020100B">
        <w:rPr>
          <w:rFonts w:ascii="Bookman Old Style" w:hAnsi="Bookman Old Style"/>
          <w:b/>
          <w:sz w:val="28"/>
          <w:szCs w:val="28"/>
        </w:rPr>
        <w:t xml:space="preserve"> 24,</w:t>
      </w:r>
      <w:r w:rsidRPr="00DA65EB">
        <w:rPr>
          <w:rFonts w:ascii="Bookman Old Style" w:hAnsi="Bookman Old Style"/>
          <w:b/>
          <w:sz w:val="28"/>
          <w:szCs w:val="28"/>
        </w:rPr>
        <w:t xml:space="preserve"> 2020</w:t>
      </w:r>
    </w:p>
    <w:p w:rsidR="00D43757" w:rsidRPr="00360676" w:rsidRDefault="00D43757" w:rsidP="00360676">
      <w:pPr>
        <w:pStyle w:val="NoSpacing"/>
        <w:rPr>
          <w:rFonts w:ascii="Bookman Old Style" w:hAnsi="Bookman Old Style"/>
          <w:b/>
          <w:i/>
          <w:color w:val="FF0000"/>
          <w:sz w:val="24"/>
          <w:szCs w:val="24"/>
          <w:u w:val="single"/>
        </w:rPr>
      </w:pPr>
      <w:r w:rsidRPr="00360676">
        <w:rPr>
          <w:rFonts w:ascii="Bookman Old Style" w:hAnsi="Bookman Old Style"/>
          <w:b/>
          <w:i/>
          <w:color w:val="FF0000"/>
          <w:sz w:val="24"/>
          <w:szCs w:val="24"/>
          <w:u w:val="single"/>
        </w:rPr>
        <w:t>Reflections of subjects we were discussin</w:t>
      </w:r>
      <w:r w:rsidR="00520278" w:rsidRPr="00360676">
        <w:rPr>
          <w:rFonts w:ascii="Bookman Old Style" w:hAnsi="Bookman Old Style"/>
          <w:b/>
          <w:i/>
          <w:color w:val="FF0000"/>
          <w:sz w:val="24"/>
          <w:szCs w:val="24"/>
          <w:u w:val="single"/>
        </w:rPr>
        <w:t>g a</w:t>
      </w:r>
      <w:r w:rsidRPr="00360676">
        <w:rPr>
          <w:rFonts w:ascii="Bookman Old Style" w:hAnsi="Bookman Old Style"/>
          <w:b/>
          <w:i/>
          <w:color w:val="FF0000"/>
          <w:sz w:val="24"/>
          <w:szCs w:val="24"/>
          <w:u w:val="single"/>
        </w:rPr>
        <w:t xml:space="preserve"> year ago</w:t>
      </w:r>
      <w:r w:rsidR="00520278" w:rsidRPr="00360676">
        <w:rPr>
          <w:rFonts w:ascii="Bookman Old Style" w:hAnsi="Bookman Old Style"/>
          <w:b/>
          <w:i/>
          <w:color w:val="FF0000"/>
          <w:sz w:val="24"/>
          <w:szCs w:val="24"/>
          <w:u w:val="single"/>
        </w:rPr>
        <w:t xml:space="preserve"> that still need </w:t>
      </w:r>
      <w:r w:rsidR="00360676" w:rsidRPr="00360676">
        <w:rPr>
          <w:rFonts w:ascii="Bookman Old Style" w:hAnsi="Bookman Old Style"/>
          <w:b/>
          <w:i/>
          <w:color w:val="FF0000"/>
          <w:sz w:val="24"/>
          <w:szCs w:val="24"/>
          <w:u w:val="single"/>
        </w:rPr>
        <w:t>a</w:t>
      </w:r>
      <w:r w:rsidR="00520278" w:rsidRPr="00360676">
        <w:rPr>
          <w:rFonts w:ascii="Bookman Old Style" w:hAnsi="Bookman Old Style"/>
          <w:b/>
          <w:i/>
          <w:color w:val="FF0000"/>
          <w:sz w:val="24"/>
          <w:szCs w:val="24"/>
          <w:u w:val="single"/>
        </w:rPr>
        <w:t>ttention:</w:t>
      </w:r>
    </w:p>
    <w:p w:rsidR="0020100B" w:rsidRPr="00360676" w:rsidRDefault="0020100B" w:rsidP="00360676">
      <w:pPr>
        <w:pStyle w:val="NoSpacing"/>
        <w:rPr>
          <w:rFonts w:ascii="Bookman Old Style" w:hAnsi="Bookman Old Style"/>
          <w:sz w:val="26"/>
          <w:szCs w:val="26"/>
        </w:rPr>
      </w:pPr>
    </w:p>
    <w:p w:rsidR="00215DFE" w:rsidRPr="003F2527" w:rsidRDefault="00215DFE" w:rsidP="0020100B">
      <w:pPr>
        <w:pStyle w:val="NoSpacing"/>
        <w:rPr>
          <w:rFonts w:ascii="Bookman Old Style" w:hAnsi="Bookman Old Style"/>
          <w:b/>
          <w:i/>
          <w:sz w:val="24"/>
          <w:szCs w:val="24"/>
          <w:u w:val="single"/>
        </w:rPr>
      </w:pPr>
      <w:r w:rsidRPr="003F2527">
        <w:rPr>
          <w:rFonts w:ascii="Bookman Old Style" w:hAnsi="Bookman Old Style"/>
          <w:b/>
          <w:i/>
          <w:sz w:val="24"/>
          <w:szCs w:val="24"/>
          <w:u w:val="single"/>
        </w:rPr>
        <w:t>Postcard Party #105     Jan. 25, 2019</w:t>
      </w:r>
    </w:p>
    <w:p w:rsidR="00215DFE" w:rsidRPr="0020100B" w:rsidRDefault="00215DFE" w:rsidP="0020100B">
      <w:pPr>
        <w:pStyle w:val="NoSpacing"/>
        <w:rPr>
          <w:rFonts w:ascii="Bookman Old Style" w:hAnsi="Bookman Old Style" w:cs="Times New Roman"/>
          <w:b/>
          <w:bCs/>
          <w:sz w:val="24"/>
          <w:szCs w:val="24"/>
        </w:rPr>
      </w:pPr>
      <w:r w:rsidRPr="0020100B">
        <w:rPr>
          <w:rFonts w:ascii="Bookman Old Style" w:hAnsi="Bookman Old Style" w:cs="Times New Roman"/>
          <w:b/>
          <w:bCs/>
          <w:sz w:val="24"/>
          <w:szCs w:val="24"/>
        </w:rPr>
        <w:t>TRUMP SEEKS TO FORCE STATE CUTS TO MEDICAID</w:t>
      </w:r>
    </w:p>
    <w:p w:rsidR="00215DFE" w:rsidRPr="0020100B" w:rsidRDefault="00215DFE" w:rsidP="0020100B">
      <w:pPr>
        <w:pStyle w:val="NoSpacing"/>
        <w:rPr>
          <w:rFonts w:ascii="Bookman Old Style" w:hAnsi="Bookman Old Style" w:cs="Times New Roman"/>
          <w:bCs/>
          <w:sz w:val="24"/>
          <w:szCs w:val="24"/>
        </w:rPr>
      </w:pPr>
      <w:r w:rsidRPr="0020100B">
        <w:rPr>
          <w:rFonts w:ascii="Bookman Old Style" w:hAnsi="Bookman Old Style" w:cs="Times New Roman"/>
          <w:bCs/>
          <w:sz w:val="24"/>
          <w:szCs w:val="24"/>
        </w:rPr>
        <w:t>The plan, Politico reported Friday citing ‘three administration sources,’ would involve states being able to opt for block grants instead of receiving open ended funding as they do now, for supposedly “more flexibility to run the low-income health program that serves nearly 75 million Americans, from poor children, to disabled people, to impoverished seniors in nursing homes.” Another lawmaker chiming in was Senate Finance Committee member Bob Casey (D-Pa.), who offered a blunt “Hell no” to the plan. ‘If the Administration tries to decimate Medicaid through executive action after its scheme was rejected by Congress and the American people, I will fight it with everything I have.’ he tweeted.”</w:t>
      </w:r>
    </w:p>
    <w:p w:rsidR="00215DFE" w:rsidRPr="0020100B" w:rsidRDefault="00215DFE" w:rsidP="0020100B">
      <w:pPr>
        <w:pStyle w:val="NoSpacing"/>
        <w:rPr>
          <w:rFonts w:ascii="Bookman Old Style" w:hAnsi="Bookman Old Style" w:cs="Times New Roman"/>
          <w:b/>
          <w:bCs/>
          <w:sz w:val="24"/>
          <w:szCs w:val="24"/>
        </w:rPr>
      </w:pPr>
      <w:r w:rsidRPr="0020100B">
        <w:rPr>
          <w:rFonts w:ascii="Bookman Old Style" w:hAnsi="Bookman Old Style" w:cs="Times New Roman"/>
          <w:b/>
          <w:bCs/>
          <w:sz w:val="24"/>
          <w:szCs w:val="24"/>
        </w:rPr>
        <w:t>North Carolina needs to expand Medicaid to cover citizens who struggle daily to afford housing, purchase enough nutritious food, and pay for vital medical care.  Write to Gov. Cooper and your representatives in the State Senate and Assembly to tell them that we are watching their actions on this issue.</w:t>
      </w:r>
    </w:p>
    <w:p w:rsidR="00215DFE" w:rsidRPr="0020100B" w:rsidRDefault="00215DFE" w:rsidP="0020100B">
      <w:pPr>
        <w:pStyle w:val="NoSpacing"/>
        <w:rPr>
          <w:rFonts w:ascii="Bookman Old Style" w:hAnsi="Bookman Old Style"/>
          <w:sz w:val="24"/>
          <w:szCs w:val="24"/>
        </w:rPr>
      </w:pPr>
    </w:p>
    <w:p w:rsidR="00215DFE" w:rsidRPr="0020100B" w:rsidRDefault="00215DFE" w:rsidP="0020100B">
      <w:pPr>
        <w:pStyle w:val="NoSpacing"/>
        <w:rPr>
          <w:rFonts w:ascii="Bookman Old Style" w:hAnsi="Bookman Old Style"/>
          <w:sz w:val="24"/>
          <w:szCs w:val="24"/>
        </w:rPr>
      </w:pPr>
    </w:p>
    <w:p w:rsidR="00520278" w:rsidRPr="003F2527" w:rsidRDefault="00520278" w:rsidP="0020100B">
      <w:pPr>
        <w:pStyle w:val="NoSpacing"/>
        <w:rPr>
          <w:rFonts w:ascii="Bookman Old Style" w:hAnsi="Bookman Old Style"/>
          <w:b/>
          <w:i/>
          <w:sz w:val="24"/>
          <w:szCs w:val="24"/>
          <w:u w:val="single"/>
        </w:rPr>
      </w:pPr>
      <w:r w:rsidRPr="003F2527">
        <w:rPr>
          <w:rFonts w:ascii="Bookman Old Style" w:hAnsi="Bookman Old Style"/>
          <w:b/>
          <w:i/>
          <w:sz w:val="24"/>
          <w:szCs w:val="24"/>
          <w:u w:val="single"/>
        </w:rPr>
        <w:t>Postcard Party #106     Feb 1, 2019</w:t>
      </w:r>
    </w:p>
    <w:p w:rsidR="00520278" w:rsidRPr="0020100B" w:rsidRDefault="00520278" w:rsidP="0020100B">
      <w:pPr>
        <w:pStyle w:val="NoSpacing"/>
        <w:rPr>
          <w:rFonts w:ascii="Bookman Old Style" w:eastAsia="Times New Roman" w:hAnsi="Bookman Old Style" w:cs="Calibri"/>
          <w:color w:val="000000"/>
          <w:sz w:val="24"/>
          <w:szCs w:val="24"/>
        </w:rPr>
      </w:pPr>
      <w:r w:rsidRPr="0020100B">
        <w:rPr>
          <w:rFonts w:ascii="Bookman Old Style" w:hAnsi="Bookman Old Style"/>
          <w:sz w:val="24"/>
          <w:szCs w:val="24"/>
        </w:rPr>
        <w:t xml:space="preserve">Write </w:t>
      </w:r>
      <w:r w:rsidR="00215DFE" w:rsidRPr="0020100B">
        <w:rPr>
          <w:rFonts w:ascii="Bookman Old Style" w:hAnsi="Bookman Old Style"/>
          <w:sz w:val="24"/>
          <w:szCs w:val="24"/>
        </w:rPr>
        <w:t>House</w:t>
      </w:r>
      <w:r w:rsidRPr="0020100B">
        <w:rPr>
          <w:rFonts w:ascii="Bookman Old Style" w:hAnsi="Bookman Old Style"/>
          <w:sz w:val="24"/>
          <w:szCs w:val="24"/>
        </w:rPr>
        <w:t xml:space="preserve"> Representatives, Do not fund a farce of an emergency.  No Wall.  Fund </w:t>
      </w:r>
      <w:r w:rsidR="00215DFE" w:rsidRPr="0020100B">
        <w:rPr>
          <w:rFonts w:ascii="Bookman Old Style" w:hAnsi="Bookman Old Style"/>
          <w:sz w:val="24"/>
          <w:szCs w:val="24"/>
        </w:rPr>
        <w:t>Health</w:t>
      </w:r>
      <w:r w:rsidRPr="0020100B">
        <w:rPr>
          <w:rFonts w:ascii="Bookman Old Style" w:hAnsi="Bookman Old Style"/>
          <w:sz w:val="24"/>
          <w:szCs w:val="24"/>
        </w:rPr>
        <w:t xml:space="preserve"> </w:t>
      </w:r>
      <w:r w:rsidR="00215DFE" w:rsidRPr="0020100B">
        <w:rPr>
          <w:rFonts w:ascii="Bookman Old Style" w:hAnsi="Bookman Old Style"/>
          <w:sz w:val="24"/>
          <w:szCs w:val="24"/>
        </w:rPr>
        <w:t>care</w:t>
      </w:r>
      <w:r w:rsidRPr="0020100B">
        <w:rPr>
          <w:rFonts w:ascii="Bookman Old Style" w:hAnsi="Bookman Old Style"/>
          <w:sz w:val="24"/>
          <w:szCs w:val="24"/>
        </w:rPr>
        <w:t>.</w:t>
      </w:r>
    </w:p>
    <w:p w:rsidR="00520278" w:rsidRPr="0020100B" w:rsidRDefault="00520278" w:rsidP="0020100B">
      <w:pPr>
        <w:pStyle w:val="NoSpacing"/>
        <w:rPr>
          <w:rFonts w:ascii="Bookman Old Style" w:hAnsi="Bookman Old Style"/>
          <w:sz w:val="24"/>
          <w:szCs w:val="24"/>
        </w:rPr>
      </w:pPr>
    </w:p>
    <w:p w:rsidR="00E536A6" w:rsidRPr="003F2527" w:rsidRDefault="00E536A6" w:rsidP="0020100B">
      <w:pPr>
        <w:pStyle w:val="NoSpacing"/>
        <w:rPr>
          <w:rFonts w:ascii="Bookman Old Style" w:hAnsi="Bookman Old Style"/>
          <w:b/>
          <w:i/>
          <w:sz w:val="24"/>
          <w:szCs w:val="24"/>
          <w:u w:val="single"/>
        </w:rPr>
      </w:pPr>
      <w:r w:rsidRPr="003F2527">
        <w:rPr>
          <w:rFonts w:ascii="Bookman Old Style" w:hAnsi="Bookman Old Style"/>
          <w:b/>
          <w:i/>
          <w:sz w:val="24"/>
          <w:szCs w:val="24"/>
          <w:u w:val="single"/>
        </w:rPr>
        <w:t>Postcard Party #107</w:t>
      </w:r>
      <w:r w:rsidR="00215DFE" w:rsidRPr="003F2527">
        <w:rPr>
          <w:rFonts w:ascii="Bookman Old Style" w:hAnsi="Bookman Old Style"/>
          <w:b/>
          <w:i/>
          <w:sz w:val="24"/>
          <w:szCs w:val="24"/>
          <w:u w:val="single"/>
        </w:rPr>
        <w:t xml:space="preserve">     Feb. 8, 2019</w:t>
      </w:r>
    </w:p>
    <w:p w:rsidR="00E536A6" w:rsidRPr="0020100B" w:rsidRDefault="00E536A6" w:rsidP="0020100B">
      <w:pPr>
        <w:pStyle w:val="NoSpacing"/>
        <w:rPr>
          <w:rFonts w:ascii="Bookman Old Style" w:hAnsi="Bookman Old Style" w:cs="Times New Roman"/>
          <w:b/>
          <w:bCs/>
          <w:sz w:val="24"/>
          <w:szCs w:val="24"/>
        </w:rPr>
      </w:pPr>
      <w:r w:rsidRPr="0020100B">
        <w:rPr>
          <w:rFonts w:ascii="Bookman Old Style" w:hAnsi="Bookman Old Style" w:cs="Times New Roman"/>
          <w:b/>
          <w:bCs/>
          <w:sz w:val="24"/>
          <w:szCs w:val="24"/>
        </w:rPr>
        <w:t>State</w:t>
      </w:r>
    </w:p>
    <w:p w:rsidR="00E536A6" w:rsidRPr="0020100B" w:rsidRDefault="00E536A6" w:rsidP="0020100B">
      <w:pPr>
        <w:pStyle w:val="NoSpacing"/>
        <w:rPr>
          <w:rFonts w:ascii="Bookman Old Style" w:hAnsi="Bookman Old Style" w:cs="Times New Roman"/>
          <w:b/>
          <w:bCs/>
          <w:sz w:val="24"/>
          <w:szCs w:val="24"/>
        </w:rPr>
      </w:pPr>
      <w:r w:rsidRPr="0020100B">
        <w:rPr>
          <w:rFonts w:ascii="Bookman Old Style" w:hAnsi="Bookman Old Style" w:cs="Times New Roman"/>
          <w:b/>
          <w:bCs/>
          <w:sz w:val="24"/>
          <w:szCs w:val="24"/>
        </w:rPr>
        <w:t>GENERAL ASSEMBLY GETS ANOTHER CHANCE TO PROVIDE HEALTHCARE TO NC</w:t>
      </w:r>
    </w:p>
    <w:p w:rsidR="00E536A6" w:rsidRPr="0020100B" w:rsidRDefault="00E536A6" w:rsidP="0020100B">
      <w:pPr>
        <w:pStyle w:val="NoSpacing"/>
        <w:rPr>
          <w:rFonts w:ascii="Bookman Old Style" w:hAnsi="Bookman Old Style" w:cs="Times New Roman"/>
          <w:bCs/>
          <w:sz w:val="24"/>
          <w:szCs w:val="24"/>
        </w:rPr>
      </w:pPr>
      <w:r w:rsidRPr="0020100B">
        <w:rPr>
          <w:rFonts w:ascii="Bookman Old Style" w:hAnsi="Bookman Old Style" w:cs="Times New Roman"/>
          <w:bCs/>
          <w:sz w:val="24"/>
          <w:szCs w:val="24"/>
        </w:rPr>
        <w:t>More than half a million North Carolinians lack health care coverage because our state has refused to expand Medicaid to cover low-income workers. Although the federal government will cover 90% of the cost of providing health insurance to those who need it, North Carolina has refused. A new session of the General Assembly begins this week, and with it another chance to do right by those in need in our state.</w:t>
      </w:r>
    </w:p>
    <w:p w:rsidR="00E536A6" w:rsidRPr="0020100B" w:rsidRDefault="00E536A6" w:rsidP="0020100B">
      <w:pPr>
        <w:pStyle w:val="NoSpacing"/>
        <w:rPr>
          <w:rFonts w:ascii="Bookman Old Style" w:hAnsi="Bookman Old Style" w:cs="Times New Roman"/>
          <w:bCs/>
          <w:sz w:val="24"/>
          <w:szCs w:val="24"/>
        </w:rPr>
      </w:pPr>
      <w:r w:rsidRPr="0020100B">
        <w:rPr>
          <w:rFonts w:ascii="Bookman Old Style" w:hAnsi="Bookman Old Style" w:cs="Times New Roman"/>
          <w:bCs/>
          <w:sz w:val="24"/>
          <w:szCs w:val="24"/>
        </w:rPr>
        <w:t>•</w:t>
      </w:r>
      <w:r w:rsidRPr="0020100B">
        <w:rPr>
          <w:rFonts w:ascii="Bookman Old Style" w:hAnsi="Bookman Old Style" w:cs="Times New Roman"/>
          <w:bCs/>
          <w:sz w:val="24"/>
          <w:szCs w:val="24"/>
        </w:rPr>
        <w:tab/>
        <w:t xml:space="preserve">500,000 people in North Carolina make too little to afford health insurance and too much to qualify for Medicaid. This is known as the Medicaid Gap. The Affordable Care Act provides subsidies to people of modest means, but gave money to states to expand Medicaid programs to cover the very poor. North Carolina did not accept this money. </w:t>
      </w:r>
    </w:p>
    <w:p w:rsidR="00E536A6" w:rsidRPr="0020100B" w:rsidRDefault="00E536A6" w:rsidP="0020100B">
      <w:pPr>
        <w:pStyle w:val="NoSpacing"/>
        <w:rPr>
          <w:rFonts w:ascii="Bookman Old Style" w:hAnsi="Bookman Old Style" w:cs="Times New Roman"/>
          <w:bCs/>
          <w:sz w:val="24"/>
          <w:szCs w:val="24"/>
        </w:rPr>
      </w:pPr>
      <w:r w:rsidRPr="0020100B">
        <w:rPr>
          <w:rFonts w:ascii="Bookman Old Style" w:hAnsi="Bookman Old Style" w:cs="Times New Roman"/>
          <w:bCs/>
          <w:sz w:val="24"/>
          <w:szCs w:val="24"/>
        </w:rPr>
        <w:t>•</w:t>
      </w:r>
      <w:r w:rsidRPr="0020100B">
        <w:rPr>
          <w:rFonts w:ascii="Bookman Old Style" w:hAnsi="Bookman Old Style" w:cs="Times New Roman"/>
          <w:bCs/>
          <w:sz w:val="24"/>
          <w:szCs w:val="24"/>
        </w:rPr>
        <w:tab/>
        <w:t xml:space="preserve">Single people making less than $12,000 a year and families of three making between $8,000 and $20,000 do not qualify for health care premium subsidies, but also do not qualify for Medicaid. For these people, healthcare is unattainable. </w:t>
      </w:r>
    </w:p>
    <w:p w:rsidR="00E536A6" w:rsidRPr="0020100B" w:rsidRDefault="00E536A6" w:rsidP="0020100B">
      <w:pPr>
        <w:pStyle w:val="NoSpacing"/>
        <w:rPr>
          <w:rFonts w:ascii="Bookman Old Style" w:hAnsi="Bookman Old Style" w:cs="Times New Roman"/>
          <w:bCs/>
          <w:sz w:val="24"/>
          <w:szCs w:val="24"/>
        </w:rPr>
      </w:pPr>
      <w:r w:rsidRPr="0020100B">
        <w:rPr>
          <w:rFonts w:ascii="Bookman Old Style" w:hAnsi="Bookman Old Style" w:cs="Times New Roman"/>
          <w:bCs/>
          <w:sz w:val="24"/>
          <w:szCs w:val="24"/>
        </w:rPr>
        <w:t>•</w:t>
      </w:r>
      <w:r w:rsidRPr="0020100B">
        <w:rPr>
          <w:rFonts w:ascii="Bookman Old Style" w:hAnsi="Bookman Old Style" w:cs="Times New Roman"/>
          <w:bCs/>
          <w:sz w:val="24"/>
          <w:szCs w:val="24"/>
        </w:rPr>
        <w:tab/>
        <w:t xml:space="preserve">37 states have expanded Medicaid. In these states, the very poor have access to health insurance and medical care. </w:t>
      </w:r>
    </w:p>
    <w:p w:rsidR="00E536A6" w:rsidRPr="0020100B" w:rsidRDefault="00E536A6" w:rsidP="0020100B">
      <w:pPr>
        <w:pStyle w:val="NoSpacing"/>
        <w:rPr>
          <w:rFonts w:ascii="Bookman Old Style" w:hAnsi="Bookman Old Style" w:cs="Times New Roman"/>
          <w:bCs/>
          <w:sz w:val="24"/>
          <w:szCs w:val="24"/>
        </w:rPr>
      </w:pPr>
      <w:r w:rsidRPr="0020100B">
        <w:rPr>
          <w:rFonts w:ascii="Bookman Old Style" w:hAnsi="Bookman Old Style" w:cs="Times New Roman"/>
          <w:bCs/>
          <w:sz w:val="24"/>
          <w:szCs w:val="24"/>
        </w:rPr>
        <w:t>•</w:t>
      </w:r>
      <w:r w:rsidRPr="0020100B">
        <w:rPr>
          <w:rFonts w:ascii="Bookman Old Style" w:hAnsi="Bookman Old Style" w:cs="Times New Roman"/>
          <w:bCs/>
          <w:sz w:val="24"/>
          <w:szCs w:val="24"/>
        </w:rPr>
        <w:tab/>
        <w:t xml:space="preserve">Expanding Medicaid would add 43,000 jobs to North Carolina’s economy. It would bring $4 billion in federal funding to North Carolina annually. </w:t>
      </w:r>
    </w:p>
    <w:p w:rsidR="00E536A6" w:rsidRPr="0020100B" w:rsidRDefault="00E536A6" w:rsidP="0020100B">
      <w:pPr>
        <w:pStyle w:val="NoSpacing"/>
        <w:rPr>
          <w:rFonts w:ascii="Bookman Old Style" w:hAnsi="Bookman Old Style" w:cs="Times New Roman"/>
          <w:b/>
          <w:bCs/>
          <w:sz w:val="24"/>
          <w:szCs w:val="24"/>
        </w:rPr>
      </w:pPr>
      <w:r w:rsidRPr="0020100B">
        <w:rPr>
          <w:rFonts w:ascii="Bookman Old Style" w:hAnsi="Bookman Old Style" w:cs="Times New Roman"/>
          <w:b/>
          <w:bCs/>
          <w:sz w:val="24"/>
          <w:szCs w:val="24"/>
        </w:rPr>
        <w:t xml:space="preserve">Bottom Line: During the last few sessions of the NC General Assembly, legislators have filed bills to expand Medicaid and close the coverage gap. The session beginning this week is another opportunity to give North Carolinians the same chance at </w:t>
      </w:r>
      <w:r w:rsidRPr="0020100B">
        <w:rPr>
          <w:rFonts w:ascii="Bookman Old Style" w:hAnsi="Bookman Old Style" w:cs="Times New Roman"/>
          <w:b/>
          <w:bCs/>
          <w:sz w:val="24"/>
          <w:szCs w:val="24"/>
        </w:rPr>
        <w:lastRenderedPageBreak/>
        <w:t xml:space="preserve">healthy outcomes that those in the rest of the country have. Write to Rep. </w:t>
      </w:r>
      <w:r w:rsidR="0020100B" w:rsidRPr="0020100B">
        <w:rPr>
          <w:rFonts w:ascii="Bookman Old Style" w:hAnsi="Bookman Old Style" w:cs="Times New Roman"/>
          <w:b/>
          <w:bCs/>
          <w:sz w:val="24"/>
          <w:szCs w:val="24"/>
        </w:rPr>
        <w:t>Henson (now Jake Johnson)</w:t>
      </w:r>
      <w:r w:rsidRPr="0020100B">
        <w:rPr>
          <w:rFonts w:ascii="Bookman Old Style" w:hAnsi="Bookman Old Style" w:cs="Times New Roman"/>
          <w:b/>
          <w:bCs/>
          <w:sz w:val="24"/>
          <w:szCs w:val="24"/>
        </w:rPr>
        <w:t xml:space="preserve"> and McGrady, and Sen. Edwards and request them to promise to support an expansion of Medicaid for our most vulnerable citizens.</w:t>
      </w:r>
    </w:p>
    <w:p w:rsidR="00E536A6" w:rsidRPr="0020100B" w:rsidRDefault="00E536A6" w:rsidP="0020100B">
      <w:pPr>
        <w:pStyle w:val="NoSpacing"/>
        <w:rPr>
          <w:rFonts w:ascii="Bookman Old Style" w:hAnsi="Bookman Old Style" w:cs="Times New Roman"/>
          <w:b/>
          <w:bCs/>
          <w:sz w:val="24"/>
          <w:szCs w:val="24"/>
        </w:rPr>
      </w:pPr>
    </w:p>
    <w:p w:rsidR="00E536A6" w:rsidRPr="003F2527" w:rsidRDefault="00E536A6" w:rsidP="0020100B">
      <w:pPr>
        <w:pStyle w:val="NoSpacing"/>
        <w:rPr>
          <w:rFonts w:ascii="Bookman Old Style" w:hAnsi="Bookman Old Style" w:cs="Times New Roman"/>
          <w:b/>
          <w:bCs/>
          <w:i/>
          <w:sz w:val="24"/>
          <w:szCs w:val="24"/>
          <w:u w:val="single"/>
        </w:rPr>
      </w:pPr>
      <w:r w:rsidRPr="003F2527">
        <w:rPr>
          <w:rFonts w:ascii="Bookman Old Style" w:hAnsi="Bookman Old Style" w:cs="Times New Roman"/>
          <w:b/>
          <w:bCs/>
          <w:i/>
          <w:sz w:val="24"/>
          <w:szCs w:val="24"/>
          <w:u w:val="single"/>
        </w:rPr>
        <w:t xml:space="preserve">Postcard Party </w:t>
      </w:r>
      <w:r w:rsidR="003F2527">
        <w:rPr>
          <w:rFonts w:ascii="Bookman Old Style" w:hAnsi="Bookman Old Style" w:cs="Times New Roman"/>
          <w:b/>
          <w:bCs/>
          <w:i/>
          <w:sz w:val="24"/>
          <w:szCs w:val="24"/>
          <w:u w:val="single"/>
        </w:rPr>
        <w:t>#</w:t>
      </w:r>
      <w:r w:rsidRPr="003F2527">
        <w:rPr>
          <w:rFonts w:ascii="Bookman Old Style" w:hAnsi="Bookman Old Style" w:cs="Times New Roman"/>
          <w:b/>
          <w:bCs/>
          <w:i/>
          <w:sz w:val="24"/>
          <w:szCs w:val="24"/>
          <w:u w:val="single"/>
        </w:rPr>
        <w:t>108</w:t>
      </w:r>
      <w:r w:rsidR="00215DFE" w:rsidRPr="003F2527">
        <w:rPr>
          <w:rFonts w:ascii="Bookman Old Style" w:hAnsi="Bookman Old Style" w:cs="Times New Roman"/>
          <w:b/>
          <w:bCs/>
          <w:i/>
          <w:sz w:val="24"/>
          <w:szCs w:val="24"/>
          <w:u w:val="single"/>
        </w:rPr>
        <w:t xml:space="preserve">      Feb. 15, 2019</w:t>
      </w:r>
    </w:p>
    <w:p w:rsidR="00E536A6" w:rsidRPr="0020100B" w:rsidRDefault="00E536A6" w:rsidP="0020100B">
      <w:pPr>
        <w:pStyle w:val="NoSpacing"/>
        <w:rPr>
          <w:rFonts w:ascii="Bookman Old Style" w:hAnsi="Bookman Old Style"/>
          <w:b/>
          <w:color w:val="000000"/>
          <w:sz w:val="24"/>
          <w:szCs w:val="24"/>
        </w:rPr>
      </w:pPr>
      <w:r w:rsidRPr="0020100B">
        <w:rPr>
          <w:rFonts w:ascii="Bookman Old Style" w:hAnsi="Bookman Old Style"/>
          <w:b/>
          <w:color w:val="000000"/>
          <w:sz w:val="24"/>
          <w:szCs w:val="24"/>
        </w:rPr>
        <w:t>Local</w:t>
      </w:r>
    </w:p>
    <w:p w:rsidR="00E536A6" w:rsidRPr="0020100B" w:rsidRDefault="00E536A6" w:rsidP="0020100B">
      <w:pPr>
        <w:pStyle w:val="NoSpacing"/>
        <w:rPr>
          <w:rFonts w:ascii="Bookman Old Style" w:hAnsi="Bookman Old Style"/>
          <w:b/>
          <w:color w:val="000000"/>
          <w:sz w:val="24"/>
          <w:szCs w:val="24"/>
        </w:rPr>
      </w:pPr>
      <w:r w:rsidRPr="0020100B">
        <w:rPr>
          <w:rFonts w:ascii="Bookman Old Style" w:hAnsi="Bookman Old Style"/>
          <w:b/>
          <w:color w:val="000000"/>
          <w:sz w:val="24"/>
          <w:szCs w:val="24"/>
        </w:rPr>
        <w:t>RENEWABLE ENERGY</w:t>
      </w:r>
    </w:p>
    <w:p w:rsidR="00E536A6" w:rsidRPr="0020100B" w:rsidRDefault="00E536A6" w:rsidP="0020100B">
      <w:pPr>
        <w:pStyle w:val="NoSpacing"/>
        <w:rPr>
          <w:rFonts w:ascii="Bookman Old Style" w:hAnsi="Bookman Old Style"/>
          <w:sz w:val="24"/>
          <w:szCs w:val="24"/>
        </w:rPr>
      </w:pPr>
      <w:r w:rsidRPr="0020100B">
        <w:rPr>
          <w:rFonts w:ascii="Bookman Old Style" w:hAnsi="Bookman Old Style"/>
          <w:color w:val="000000"/>
          <w:sz w:val="24"/>
          <w:szCs w:val="24"/>
        </w:rPr>
        <w:t>Renewable energy is a key element in decreasing greenhouse gases. Write the mayor, city councilmen and county commissioners to demand that sustainability goals for the city and county be developed and implemented, that all new construction include solar panels and that older buildings be retrofitted with solar panels.</w:t>
      </w:r>
    </w:p>
    <w:p w:rsidR="00E536A6" w:rsidRPr="0020100B" w:rsidRDefault="00E536A6" w:rsidP="0020100B">
      <w:pPr>
        <w:pStyle w:val="NoSpacing"/>
        <w:rPr>
          <w:rFonts w:ascii="Bookman Old Style" w:hAnsi="Bookman Old Style" w:cs="Times New Roman"/>
          <w:b/>
          <w:bCs/>
          <w:sz w:val="24"/>
          <w:szCs w:val="24"/>
        </w:rPr>
      </w:pPr>
    </w:p>
    <w:p w:rsidR="00E536A6" w:rsidRPr="003F2527" w:rsidRDefault="00E536A6" w:rsidP="0020100B">
      <w:pPr>
        <w:pStyle w:val="NoSpacing"/>
        <w:rPr>
          <w:rFonts w:ascii="Bookman Old Style" w:hAnsi="Bookman Old Style" w:cs="Times New Roman"/>
          <w:b/>
          <w:bCs/>
          <w:i/>
          <w:sz w:val="24"/>
          <w:szCs w:val="24"/>
          <w:u w:val="single"/>
        </w:rPr>
      </w:pPr>
      <w:r w:rsidRPr="003F2527">
        <w:rPr>
          <w:rFonts w:ascii="Bookman Old Style" w:hAnsi="Bookman Old Style" w:cs="Times New Roman"/>
          <w:b/>
          <w:bCs/>
          <w:i/>
          <w:sz w:val="24"/>
          <w:szCs w:val="24"/>
          <w:u w:val="single"/>
        </w:rPr>
        <w:t xml:space="preserve">Postcard Party </w:t>
      </w:r>
      <w:r w:rsidR="003F2527">
        <w:rPr>
          <w:rFonts w:ascii="Bookman Old Style" w:hAnsi="Bookman Old Style" w:cs="Times New Roman"/>
          <w:b/>
          <w:bCs/>
          <w:i/>
          <w:sz w:val="24"/>
          <w:szCs w:val="24"/>
          <w:u w:val="single"/>
        </w:rPr>
        <w:t>#</w:t>
      </w:r>
      <w:r w:rsidRPr="003F2527">
        <w:rPr>
          <w:rFonts w:ascii="Bookman Old Style" w:hAnsi="Bookman Old Style" w:cs="Times New Roman"/>
          <w:b/>
          <w:bCs/>
          <w:i/>
          <w:sz w:val="24"/>
          <w:szCs w:val="24"/>
          <w:u w:val="single"/>
        </w:rPr>
        <w:t>109</w:t>
      </w:r>
      <w:r w:rsidR="00215DFE" w:rsidRPr="003F2527">
        <w:rPr>
          <w:rFonts w:ascii="Bookman Old Style" w:hAnsi="Bookman Old Style" w:cs="Times New Roman"/>
          <w:b/>
          <w:bCs/>
          <w:i/>
          <w:sz w:val="24"/>
          <w:szCs w:val="24"/>
          <w:u w:val="single"/>
        </w:rPr>
        <w:t xml:space="preserve">        Feb. 22, 2019</w:t>
      </w:r>
    </w:p>
    <w:p w:rsidR="00E536A6" w:rsidRPr="0020100B" w:rsidRDefault="00E536A6" w:rsidP="0020100B">
      <w:pPr>
        <w:pStyle w:val="NoSpacing"/>
        <w:rPr>
          <w:rFonts w:ascii="Bookman Old Style" w:hAnsi="Bookman Old Style"/>
          <w:b/>
          <w:sz w:val="24"/>
          <w:szCs w:val="24"/>
        </w:rPr>
      </w:pPr>
      <w:r w:rsidRPr="0020100B">
        <w:rPr>
          <w:rFonts w:ascii="Bookman Old Style" w:hAnsi="Bookman Old Style"/>
          <w:b/>
          <w:sz w:val="24"/>
          <w:szCs w:val="24"/>
        </w:rPr>
        <w:t>CRISIS – REAL OR POLITICAL IMAGINATON?</w:t>
      </w:r>
    </w:p>
    <w:p w:rsidR="00E536A6" w:rsidRPr="003B2C1A" w:rsidRDefault="00E536A6" w:rsidP="0020100B">
      <w:pPr>
        <w:pStyle w:val="NoSpacing"/>
        <w:rPr>
          <w:rFonts w:ascii="Bookman Old Style" w:hAnsi="Bookman Old Style"/>
          <w:sz w:val="24"/>
          <w:szCs w:val="24"/>
        </w:rPr>
      </w:pPr>
      <w:r w:rsidRPr="0020100B">
        <w:rPr>
          <w:rFonts w:ascii="Bookman Old Style" w:hAnsi="Bookman Old Style"/>
          <w:b/>
          <w:sz w:val="24"/>
          <w:szCs w:val="24"/>
        </w:rPr>
        <w:t>Write</w:t>
      </w:r>
      <w:r w:rsidRPr="0020100B">
        <w:rPr>
          <w:rFonts w:ascii="Bookman Old Style" w:hAnsi="Bookman Old Style"/>
          <w:sz w:val="24"/>
          <w:szCs w:val="24"/>
        </w:rPr>
        <w:t xml:space="preserve"> Senators Richard M Burr and Thom Tillis, Congressman Mark Meadows</w:t>
      </w:r>
    </w:p>
    <w:p w:rsidR="00E536A6" w:rsidRPr="0020100B" w:rsidRDefault="00E536A6" w:rsidP="0020100B">
      <w:pPr>
        <w:pStyle w:val="NoSpacing"/>
        <w:rPr>
          <w:rFonts w:ascii="Bookman Old Style" w:hAnsi="Bookman Old Style"/>
          <w:sz w:val="24"/>
          <w:szCs w:val="24"/>
        </w:rPr>
      </w:pPr>
      <w:r w:rsidRPr="0020100B">
        <w:rPr>
          <w:rFonts w:ascii="Bookman Old Style" w:hAnsi="Bookman Old Style"/>
          <w:sz w:val="24"/>
          <w:szCs w:val="24"/>
        </w:rPr>
        <w:t>Donald Trump used the National Emergency Clause to conscribe funds to start/complete his wall between the US and Mexico. During his speech he said he really did not need to declare an emergency to finish his wall because it was already underway.</w:t>
      </w:r>
    </w:p>
    <w:p w:rsidR="00E536A6" w:rsidRPr="0020100B" w:rsidRDefault="00215DFE" w:rsidP="0020100B">
      <w:pPr>
        <w:pStyle w:val="NoSpacing"/>
        <w:rPr>
          <w:rFonts w:ascii="Bookman Old Style" w:hAnsi="Bookman Old Style"/>
          <w:sz w:val="24"/>
          <w:szCs w:val="24"/>
        </w:rPr>
      </w:pPr>
      <w:r w:rsidRPr="0020100B">
        <w:rPr>
          <w:rFonts w:ascii="Bookman Old Style" w:hAnsi="Bookman Old Style"/>
          <w:sz w:val="24"/>
          <w:szCs w:val="24"/>
        </w:rPr>
        <w:tab/>
      </w:r>
    </w:p>
    <w:p w:rsidR="00E536A6" w:rsidRPr="003F2527" w:rsidRDefault="00E536A6" w:rsidP="0020100B">
      <w:pPr>
        <w:pStyle w:val="NoSpacing"/>
        <w:rPr>
          <w:rFonts w:ascii="Bookman Old Style" w:hAnsi="Bookman Old Style"/>
          <w:i/>
          <w:sz w:val="24"/>
          <w:szCs w:val="24"/>
          <w:u w:val="single"/>
        </w:rPr>
      </w:pPr>
      <w:r w:rsidRPr="003F2527">
        <w:rPr>
          <w:rFonts w:ascii="Bookman Old Style" w:hAnsi="Bookman Old Style" w:cs="Times New Roman"/>
          <w:b/>
          <w:bCs/>
          <w:i/>
          <w:sz w:val="24"/>
          <w:szCs w:val="24"/>
          <w:u w:val="single"/>
        </w:rPr>
        <w:t>Postcard Party #110</w:t>
      </w:r>
      <w:r w:rsidR="00215DFE" w:rsidRPr="003F2527">
        <w:rPr>
          <w:rFonts w:ascii="Bookman Old Style" w:hAnsi="Bookman Old Style" w:cs="Times New Roman"/>
          <w:b/>
          <w:bCs/>
          <w:i/>
          <w:sz w:val="24"/>
          <w:szCs w:val="24"/>
          <w:u w:val="single"/>
        </w:rPr>
        <w:t xml:space="preserve">     </w:t>
      </w:r>
      <w:r w:rsidR="00215DFE" w:rsidRPr="003F2527">
        <w:rPr>
          <w:rFonts w:ascii="Bookman Old Style" w:hAnsi="Bookman Old Style"/>
          <w:b/>
          <w:i/>
          <w:sz w:val="24"/>
          <w:szCs w:val="24"/>
          <w:u w:val="single"/>
        </w:rPr>
        <w:t>Mar. 1, 2019</w:t>
      </w:r>
    </w:p>
    <w:p w:rsidR="00E536A6" w:rsidRDefault="00E536A6" w:rsidP="0020100B">
      <w:pPr>
        <w:pStyle w:val="NoSpacing"/>
        <w:rPr>
          <w:rStyle w:val="Hyperlink"/>
          <w:rFonts w:ascii="Bookman Old Style" w:hAnsi="Bookman Old Style" w:cs="Arial"/>
          <w:sz w:val="24"/>
          <w:szCs w:val="24"/>
        </w:rPr>
      </w:pPr>
      <w:r w:rsidRPr="0020100B">
        <w:rPr>
          <w:rFonts w:ascii="Bookman Old Style" w:hAnsi="Bookman Old Style" w:cs="Arial"/>
          <w:color w:val="000000"/>
          <w:sz w:val="24"/>
          <w:szCs w:val="24"/>
        </w:rPr>
        <w:t>In 2019, NC could become the “tipping-point” (38</w:t>
      </w:r>
      <w:r w:rsidRPr="0020100B">
        <w:rPr>
          <w:rFonts w:ascii="Bookman Old Style" w:hAnsi="Bookman Old Style" w:cs="Arial"/>
          <w:color w:val="000000"/>
          <w:sz w:val="24"/>
          <w:szCs w:val="24"/>
          <w:vertAlign w:val="superscript"/>
        </w:rPr>
        <w:t>th</w:t>
      </w:r>
      <w:r w:rsidRPr="0020100B">
        <w:rPr>
          <w:rFonts w:ascii="Bookman Old Style" w:hAnsi="Bookman Old Style" w:cs="Arial"/>
          <w:color w:val="000000"/>
          <w:sz w:val="24"/>
          <w:szCs w:val="24"/>
        </w:rPr>
        <w:t xml:space="preserve">) ratification state to send the </w:t>
      </w:r>
      <w:r w:rsidRPr="0020100B">
        <w:rPr>
          <w:rFonts w:ascii="Bookman Old Style" w:hAnsi="Bookman Old Style" w:cs="Arial"/>
          <w:b/>
          <w:color w:val="000000"/>
          <w:sz w:val="24"/>
          <w:szCs w:val="24"/>
          <w:u w:val="single"/>
        </w:rPr>
        <w:t>Equal Rights Amendment</w:t>
      </w:r>
      <w:r w:rsidRPr="0020100B">
        <w:rPr>
          <w:rFonts w:ascii="Bookman Old Style" w:hAnsi="Bookman Old Style" w:cs="Arial"/>
          <w:color w:val="000000"/>
          <w:sz w:val="24"/>
          <w:szCs w:val="24"/>
        </w:rPr>
        <w:t xml:space="preserve"> on the way (finally!) to the US Constitution!   “Equality of rights under the law shall not be denied or abridged by the United States or by any state on account of sex.”     </w:t>
      </w:r>
      <w:r w:rsidRPr="0020100B">
        <w:rPr>
          <w:rFonts w:ascii="Bookman Old Style" w:hAnsi="Bookman Old Style"/>
          <w:color w:val="262626"/>
          <w:sz w:val="24"/>
          <w:szCs w:val="24"/>
        </w:rPr>
        <w:t xml:space="preserve">  </w:t>
      </w:r>
      <w:r w:rsidRPr="0020100B">
        <w:rPr>
          <w:rFonts w:ascii="Bookman Old Style" w:hAnsi="Bookman Old Style"/>
          <w:color w:val="262626"/>
          <w:sz w:val="24"/>
          <w:szCs w:val="24"/>
        </w:rPr>
        <w:br/>
      </w:r>
      <w:r w:rsidR="0020100B" w:rsidRPr="0020100B">
        <w:rPr>
          <w:rFonts w:ascii="Bookman Old Style" w:hAnsi="Bookman Old Style" w:cs="Arial"/>
          <w:i/>
          <w:color w:val="262626"/>
          <w:sz w:val="24"/>
          <w:szCs w:val="24"/>
        </w:rPr>
        <w:t>Contact</w:t>
      </w:r>
      <w:r w:rsidRPr="0020100B">
        <w:rPr>
          <w:rFonts w:ascii="Bookman Old Style" w:hAnsi="Bookman Old Style" w:cs="Arial"/>
          <w:i/>
          <w:color w:val="262626"/>
          <w:sz w:val="24"/>
          <w:szCs w:val="24"/>
        </w:rPr>
        <w:t xml:space="preserve">:   McGrady, Edwards, Henson </w:t>
      </w:r>
      <w:r w:rsidR="0020100B" w:rsidRPr="0020100B">
        <w:rPr>
          <w:rFonts w:ascii="Bookman Old Style" w:hAnsi="Bookman Old Style" w:cs="Arial"/>
          <w:i/>
          <w:color w:val="262626"/>
          <w:sz w:val="24"/>
          <w:szCs w:val="24"/>
        </w:rPr>
        <w:t>(now Jake Johnson)</w:t>
      </w:r>
      <w:r w:rsidR="00360676">
        <w:rPr>
          <w:rFonts w:ascii="Bookman Old Style" w:hAnsi="Bookman Old Style" w:cs="Arial"/>
          <w:i/>
          <w:color w:val="262626"/>
          <w:sz w:val="24"/>
          <w:szCs w:val="24"/>
        </w:rPr>
        <w:t>,</w:t>
      </w:r>
      <w:r w:rsidR="0020100B" w:rsidRPr="0020100B">
        <w:rPr>
          <w:rFonts w:ascii="Bookman Old Style" w:hAnsi="Bookman Old Style" w:cs="Arial"/>
          <w:i/>
          <w:color w:val="262626"/>
          <w:sz w:val="24"/>
          <w:szCs w:val="24"/>
        </w:rPr>
        <w:t xml:space="preserve"> </w:t>
      </w:r>
      <w:r w:rsidRPr="0020100B">
        <w:rPr>
          <w:rFonts w:ascii="Bookman Old Style" w:hAnsi="Bookman Old Style" w:cs="Arial"/>
          <w:i/>
          <w:color w:val="262626"/>
          <w:sz w:val="24"/>
          <w:szCs w:val="24"/>
        </w:rPr>
        <w:t xml:space="preserve">County Commissioners, City Council members (to </w:t>
      </w:r>
      <w:r w:rsidR="00360676">
        <w:rPr>
          <w:rFonts w:ascii="Bookman Old Style" w:hAnsi="Bookman Old Style" w:cs="Arial"/>
          <w:i/>
          <w:color w:val="262626"/>
          <w:sz w:val="24"/>
          <w:szCs w:val="24"/>
        </w:rPr>
        <w:t>tell them shame on them, to let our neighbor to the north take all the glory)</w:t>
      </w:r>
      <w:r w:rsidRPr="0020100B">
        <w:rPr>
          <w:rFonts w:ascii="Bookman Old Style" w:hAnsi="Bookman Old Style" w:cs="Arial"/>
          <w:i/>
          <w:color w:val="262626"/>
          <w:sz w:val="24"/>
          <w:szCs w:val="24"/>
        </w:rPr>
        <w:t xml:space="preserve">   </w:t>
      </w:r>
    </w:p>
    <w:p w:rsidR="00986640" w:rsidRPr="00986640" w:rsidRDefault="00986640" w:rsidP="0020100B">
      <w:pPr>
        <w:pStyle w:val="NoSpacing"/>
        <w:rPr>
          <w:rStyle w:val="Hyperlink"/>
          <w:rFonts w:ascii="Bookman Old Style" w:hAnsi="Bookman Old Style" w:cs="Arial"/>
          <w:i/>
          <w:color w:val="FF0000"/>
          <w:sz w:val="24"/>
          <w:szCs w:val="24"/>
          <w:u w:val="none"/>
        </w:rPr>
      </w:pPr>
      <w:r>
        <w:rPr>
          <w:rStyle w:val="Hyperlink"/>
          <w:rFonts w:ascii="Bookman Old Style" w:hAnsi="Bookman Old Style" w:cs="Arial"/>
          <w:i/>
          <w:color w:val="FF0000"/>
          <w:sz w:val="24"/>
          <w:szCs w:val="24"/>
          <w:u w:val="none"/>
        </w:rPr>
        <w:t xml:space="preserve">Historical note: </w:t>
      </w:r>
      <w:r w:rsidRPr="00986640">
        <w:rPr>
          <w:rStyle w:val="Hyperlink"/>
          <w:rFonts w:ascii="Bookman Old Style" w:hAnsi="Bookman Old Style" w:cs="Arial"/>
          <w:i/>
          <w:color w:val="FF0000"/>
          <w:sz w:val="24"/>
          <w:szCs w:val="24"/>
          <w:u w:val="none"/>
        </w:rPr>
        <w:t>ERA was first presented to C</w:t>
      </w:r>
      <w:r>
        <w:rPr>
          <w:rStyle w:val="Hyperlink"/>
          <w:rFonts w:ascii="Bookman Old Style" w:hAnsi="Bookman Old Style" w:cs="Arial"/>
          <w:i/>
          <w:color w:val="FF0000"/>
          <w:sz w:val="24"/>
          <w:szCs w:val="24"/>
          <w:u w:val="none"/>
        </w:rPr>
        <w:t>ongress in1923, finally passed H</w:t>
      </w:r>
      <w:r w:rsidRPr="00986640">
        <w:rPr>
          <w:rStyle w:val="Hyperlink"/>
          <w:rFonts w:ascii="Bookman Old Style" w:hAnsi="Bookman Old Style" w:cs="Arial"/>
          <w:i/>
          <w:color w:val="FF0000"/>
          <w:sz w:val="24"/>
          <w:szCs w:val="24"/>
          <w:u w:val="none"/>
        </w:rPr>
        <w:t>ouse and Senate in 1972.  Hawaii was th</w:t>
      </w:r>
      <w:r>
        <w:rPr>
          <w:rStyle w:val="Hyperlink"/>
          <w:rFonts w:ascii="Bookman Old Style" w:hAnsi="Bookman Old Style" w:cs="Arial"/>
          <w:i/>
          <w:color w:val="FF0000"/>
          <w:sz w:val="24"/>
          <w:szCs w:val="24"/>
          <w:u w:val="none"/>
        </w:rPr>
        <w:t>e first state to ratify in 1972.</w:t>
      </w:r>
      <w:r w:rsidR="00DA65EB">
        <w:rPr>
          <w:rStyle w:val="Hyperlink"/>
          <w:rFonts w:ascii="Bookman Old Style" w:hAnsi="Bookman Old Style" w:cs="Arial"/>
          <w:i/>
          <w:color w:val="FF0000"/>
          <w:sz w:val="24"/>
          <w:szCs w:val="24"/>
          <w:u w:val="none"/>
        </w:rPr>
        <w:t xml:space="preserve">  Virginia</w:t>
      </w:r>
      <w:r w:rsidR="003B2C1A">
        <w:rPr>
          <w:rStyle w:val="Hyperlink"/>
          <w:rFonts w:ascii="Bookman Old Style" w:hAnsi="Bookman Old Style" w:cs="Arial"/>
          <w:i/>
          <w:color w:val="FF0000"/>
          <w:sz w:val="24"/>
          <w:szCs w:val="24"/>
          <w:u w:val="none"/>
        </w:rPr>
        <w:t xml:space="preserve"> Senate </w:t>
      </w:r>
      <w:r w:rsidR="005B7C7D">
        <w:rPr>
          <w:rStyle w:val="Hyperlink"/>
          <w:rFonts w:ascii="Bookman Old Style" w:hAnsi="Bookman Old Style" w:cs="Arial"/>
          <w:i/>
          <w:color w:val="FF0000"/>
          <w:sz w:val="24"/>
          <w:szCs w:val="24"/>
          <w:u w:val="none"/>
        </w:rPr>
        <w:t xml:space="preserve">and House </w:t>
      </w:r>
      <w:r w:rsidR="003B2C1A">
        <w:rPr>
          <w:rStyle w:val="Hyperlink"/>
          <w:rFonts w:ascii="Bookman Old Style" w:hAnsi="Bookman Old Style" w:cs="Arial"/>
          <w:i/>
          <w:color w:val="FF0000"/>
          <w:sz w:val="24"/>
          <w:szCs w:val="24"/>
          <w:u w:val="none"/>
        </w:rPr>
        <w:t>passed it on 1-15-20</w:t>
      </w:r>
      <w:r w:rsidR="00360676">
        <w:rPr>
          <w:rStyle w:val="Hyperlink"/>
          <w:rFonts w:ascii="Bookman Old Style" w:hAnsi="Bookman Old Style" w:cs="Arial"/>
          <w:i/>
          <w:color w:val="FF0000"/>
          <w:sz w:val="24"/>
          <w:szCs w:val="24"/>
          <w:u w:val="none"/>
        </w:rPr>
        <w:t>20!</w:t>
      </w:r>
    </w:p>
    <w:p w:rsidR="00E536A6" w:rsidRPr="0020100B" w:rsidRDefault="00E536A6" w:rsidP="0020100B">
      <w:pPr>
        <w:pStyle w:val="NoSpacing"/>
        <w:rPr>
          <w:rFonts w:ascii="Bookman Old Style" w:hAnsi="Bookman Old Style" w:cs="Times New Roman"/>
          <w:b/>
          <w:bCs/>
          <w:sz w:val="24"/>
          <w:szCs w:val="24"/>
        </w:rPr>
      </w:pPr>
    </w:p>
    <w:p w:rsidR="00E536A6" w:rsidRPr="003F2527" w:rsidRDefault="00E536A6" w:rsidP="0020100B">
      <w:pPr>
        <w:pStyle w:val="NoSpacing"/>
        <w:tabs>
          <w:tab w:val="left" w:pos="2910"/>
        </w:tabs>
        <w:rPr>
          <w:rFonts w:ascii="Bookman Old Style" w:hAnsi="Bookman Old Style" w:cs="Times New Roman"/>
          <w:b/>
          <w:bCs/>
          <w:i/>
          <w:sz w:val="24"/>
          <w:szCs w:val="24"/>
          <w:u w:val="single"/>
        </w:rPr>
      </w:pPr>
      <w:r w:rsidRPr="003F2527">
        <w:rPr>
          <w:rFonts w:ascii="Bookman Old Style" w:hAnsi="Bookman Old Style" w:cs="Times New Roman"/>
          <w:b/>
          <w:bCs/>
          <w:i/>
          <w:sz w:val="24"/>
          <w:szCs w:val="24"/>
          <w:u w:val="single"/>
        </w:rPr>
        <w:t>Postcard Party #111</w:t>
      </w:r>
      <w:r w:rsidR="0020100B" w:rsidRPr="003F2527">
        <w:rPr>
          <w:rFonts w:ascii="Bookman Old Style" w:hAnsi="Bookman Old Style" w:cs="Times New Roman"/>
          <w:b/>
          <w:bCs/>
          <w:i/>
          <w:sz w:val="24"/>
          <w:szCs w:val="24"/>
          <w:u w:val="single"/>
        </w:rPr>
        <w:tab/>
        <w:t xml:space="preserve">   Mar. 8, 2019</w:t>
      </w:r>
    </w:p>
    <w:p w:rsidR="00E536A6" w:rsidRPr="0020100B" w:rsidRDefault="00E536A6" w:rsidP="0020100B">
      <w:pPr>
        <w:pStyle w:val="NoSpacing"/>
        <w:rPr>
          <w:rFonts w:ascii="Bookman Old Style" w:hAnsi="Bookman Old Style"/>
          <w:b/>
          <w:color w:val="404040" w:themeColor="text1" w:themeTint="BF"/>
          <w:sz w:val="24"/>
          <w:szCs w:val="24"/>
        </w:rPr>
      </w:pPr>
      <w:r w:rsidRPr="0020100B">
        <w:rPr>
          <w:rFonts w:ascii="Bookman Old Style" w:hAnsi="Bookman Old Style"/>
          <w:b/>
          <w:color w:val="404040" w:themeColor="text1" w:themeTint="BF"/>
          <w:sz w:val="24"/>
          <w:szCs w:val="24"/>
        </w:rPr>
        <w:t xml:space="preserve">NC </w:t>
      </w:r>
      <w:r w:rsidR="0020100B" w:rsidRPr="0020100B">
        <w:rPr>
          <w:rFonts w:ascii="Bookman Old Style" w:hAnsi="Bookman Old Style"/>
          <w:b/>
          <w:color w:val="404040" w:themeColor="text1" w:themeTint="BF"/>
          <w:sz w:val="24"/>
          <w:szCs w:val="24"/>
        </w:rPr>
        <w:t>House HB</w:t>
      </w:r>
      <w:r w:rsidRPr="0020100B">
        <w:rPr>
          <w:rFonts w:ascii="Bookman Old Style" w:hAnsi="Bookman Old Style"/>
          <w:b/>
          <w:color w:val="404040" w:themeColor="text1" w:themeTint="BF"/>
          <w:sz w:val="24"/>
          <w:szCs w:val="24"/>
        </w:rPr>
        <w:t xml:space="preserve"> </w:t>
      </w:r>
      <w:r w:rsidR="0020100B" w:rsidRPr="0020100B">
        <w:rPr>
          <w:rFonts w:ascii="Bookman Old Style" w:hAnsi="Bookman Old Style"/>
          <w:b/>
          <w:color w:val="404040" w:themeColor="text1" w:themeTint="BF"/>
          <w:sz w:val="24"/>
          <w:szCs w:val="24"/>
        </w:rPr>
        <w:t xml:space="preserve">86 </w:t>
      </w:r>
      <w:proofErr w:type="gramStart"/>
      <w:r w:rsidR="0020100B" w:rsidRPr="0020100B">
        <w:rPr>
          <w:rFonts w:ascii="Bookman Old Style" w:hAnsi="Bookman Old Style"/>
          <w:b/>
          <w:color w:val="404040" w:themeColor="text1" w:themeTint="BF"/>
          <w:sz w:val="24"/>
          <w:szCs w:val="24"/>
        </w:rPr>
        <w:t>The</w:t>
      </w:r>
      <w:proofErr w:type="gramEnd"/>
      <w:r w:rsidRPr="0020100B">
        <w:rPr>
          <w:rFonts w:ascii="Bookman Old Style" w:hAnsi="Bookman Old Style"/>
          <w:b/>
          <w:color w:val="404040" w:themeColor="text1" w:themeTint="BF"/>
          <w:sz w:val="24"/>
          <w:szCs w:val="24"/>
        </w:rPr>
        <w:t xml:space="preserve"> Gun Violence Prevention Act: Proposes Common Sense Gun Policies</w:t>
      </w:r>
    </w:p>
    <w:p w:rsidR="00E536A6" w:rsidRPr="0020100B" w:rsidRDefault="00E536A6" w:rsidP="0020100B">
      <w:pPr>
        <w:pStyle w:val="NoSpacing"/>
        <w:rPr>
          <w:rFonts w:ascii="Bookman Old Style" w:hAnsi="Bookman Old Style"/>
          <w:color w:val="404040" w:themeColor="text1" w:themeTint="BF"/>
          <w:sz w:val="24"/>
          <w:szCs w:val="24"/>
        </w:rPr>
      </w:pPr>
      <w:r w:rsidRPr="0020100B">
        <w:rPr>
          <w:rFonts w:ascii="Bookman Old Style" w:hAnsi="Bookman Old Style"/>
          <w:color w:val="404040" w:themeColor="text1" w:themeTint="BF"/>
          <w:sz w:val="24"/>
          <w:szCs w:val="24"/>
        </w:rPr>
        <w:t xml:space="preserve">Christy Clark, newly elected District 98 Rep and founder of NC Moms Demand Action, introduced a sweeping package of gun policy reforms that respect the tradition of responsible gun ownership while promoting gun safety &amp; keeping dangerous weapons out of the wrong hands. The bill includes the following: 1. Implements universal background checks for all gun sales 2. Bans bump stocks 3. Raises legal age for purchase &amp; possession of assault weapons from 18 to 21. Limits size of ammunition magazines 5. Requires safe storage &amp; reporting of lost or stolen guns 6. Requires a permit for purchase of an assault weapon 7. Allows law enforcement to destroy seized weapons. </w:t>
      </w:r>
    </w:p>
    <w:p w:rsidR="00E536A6" w:rsidRPr="0020100B" w:rsidRDefault="00E536A6" w:rsidP="0020100B">
      <w:pPr>
        <w:pStyle w:val="NoSpacing"/>
        <w:rPr>
          <w:rFonts w:ascii="Bookman Old Style" w:hAnsi="Bookman Old Style"/>
          <w:color w:val="404040" w:themeColor="text1" w:themeTint="BF"/>
          <w:sz w:val="24"/>
          <w:szCs w:val="24"/>
        </w:rPr>
      </w:pPr>
    </w:p>
    <w:p w:rsidR="00E536A6" w:rsidRPr="0020100B" w:rsidRDefault="00E536A6" w:rsidP="0020100B">
      <w:pPr>
        <w:pStyle w:val="NoSpacing"/>
        <w:rPr>
          <w:rFonts w:ascii="Bookman Old Style" w:hAnsi="Bookman Old Style"/>
          <w:color w:val="404040" w:themeColor="text1" w:themeTint="BF"/>
          <w:sz w:val="24"/>
          <w:szCs w:val="24"/>
        </w:rPr>
      </w:pPr>
      <w:r w:rsidRPr="0020100B">
        <w:rPr>
          <w:rFonts w:ascii="Bookman Old Style" w:hAnsi="Bookman Old Style"/>
          <w:color w:val="404040" w:themeColor="text1" w:themeTint="BF"/>
          <w:sz w:val="24"/>
          <w:szCs w:val="24"/>
        </w:rPr>
        <w:t xml:space="preserve">Suggested Action: Urge House Reps. Chuck McGrady (District 117) and Rep. Cody Henson </w:t>
      </w:r>
      <w:r w:rsidR="0020100B" w:rsidRPr="0020100B">
        <w:rPr>
          <w:rFonts w:ascii="Bookman Old Style" w:hAnsi="Bookman Old Style"/>
          <w:color w:val="404040" w:themeColor="text1" w:themeTint="BF"/>
          <w:sz w:val="24"/>
          <w:szCs w:val="24"/>
        </w:rPr>
        <w:t xml:space="preserve">(now Jake Johnson) </w:t>
      </w:r>
      <w:r w:rsidRPr="0020100B">
        <w:rPr>
          <w:rFonts w:ascii="Bookman Old Style" w:hAnsi="Bookman Old Style"/>
          <w:color w:val="404040" w:themeColor="text1" w:themeTint="BF"/>
          <w:sz w:val="24"/>
          <w:szCs w:val="24"/>
        </w:rPr>
        <w:t xml:space="preserve">(District 113) to support </w:t>
      </w:r>
      <w:r w:rsidRPr="0020100B">
        <w:rPr>
          <w:rFonts w:ascii="Bookman Old Style" w:hAnsi="Bookman Old Style"/>
          <w:b/>
          <w:color w:val="404040" w:themeColor="text1" w:themeTint="BF"/>
          <w:sz w:val="24"/>
          <w:szCs w:val="24"/>
        </w:rPr>
        <w:t xml:space="preserve">HB 86. </w:t>
      </w:r>
      <w:r w:rsidRPr="0020100B">
        <w:rPr>
          <w:rFonts w:ascii="Bookman Old Style" w:hAnsi="Bookman Old Style"/>
          <w:color w:val="404040" w:themeColor="text1" w:themeTint="BF"/>
          <w:sz w:val="24"/>
          <w:szCs w:val="24"/>
        </w:rPr>
        <w:t>Ask Senator Chuck Edwards to consider sponsoring a similar bill in the NC Senate.</w:t>
      </w:r>
      <w:r w:rsidRPr="0020100B">
        <w:rPr>
          <w:rFonts w:ascii="Bookman Old Style" w:hAnsi="Bookman Old Style"/>
          <w:b/>
          <w:color w:val="404040" w:themeColor="text1" w:themeTint="BF"/>
          <w:sz w:val="24"/>
          <w:szCs w:val="24"/>
        </w:rPr>
        <w:t xml:space="preserve"> </w:t>
      </w:r>
      <w:r w:rsidRPr="0020100B">
        <w:rPr>
          <w:rFonts w:ascii="Bookman Old Style" w:hAnsi="Bookman Old Style"/>
          <w:color w:val="404040" w:themeColor="text1" w:themeTint="BF"/>
          <w:sz w:val="24"/>
          <w:szCs w:val="24"/>
        </w:rPr>
        <w:t xml:space="preserve">We cannot wait for the federal government to act, although the introduction and passage of the first positive gun policy legislation in 10 years in the US House, </w:t>
      </w:r>
      <w:r w:rsidRPr="0020100B">
        <w:rPr>
          <w:rFonts w:ascii="Bookman Old Style" w:hAnsi="Bookman Old Style"/>
          <w:b/>
          <w:color w:val="404040" w:themeColor="text1" w:themeTint="BF"/>
          <w:sz w:val="24"/>
          <w:szCs w:val="24"/>
        </w:rPr>
        <w:t>HR8</w:t>
      </w:r>
      <w:r w:rsidRPr="0020100B">
        <w:rPr>
          <w:rFonts w:ascii="Bookman Old Style" w:hAnsi="Bookman Old Style"/>
          <w:color w:val="404040" w:themeColor="text1" w:themeTint="BF"/>
          <w:sz w:val="24"/>
          <w:szCs w:val="24"/>
        </w:rPr>
        <w:t>, is a hopeful sign. A number of states, frustrated by prolonged federal inaction, have been highly successful in the passage of</w:t>
      </w:r>
      <w:r w:rsidR="00986640">
        <w:rPr>
          <w:rFonts w:ascii="Bookman Old Style" w:hAnsi="Bookman Old Style"/>
          <w:color w:val="404040" w:themeColor="text1" w:themeTint="BF"/>
          <w:sz w:val="24"/>
          <w:szCs w:val="24"/>
        </w:rPr>
        <w:t xml:space="preserve"> </w:t>
      </w:r>
      <w:r w:rsidRPr="0020100B">
        <w:rPr>
          <w:rFonts w:ascii="Bookman Old Style" w:hAnsi="Bookman Old Style"/>
          <w:color w:val="404040" w:themeColor="text1" w:themeTint="BF"/>
          <w:sz w:val="24"/>
          <w:szCs w:val="24"/>
        </w:rPr>
        <w:t xml:space="preserve">sensible state gun legislation to protect their citizens. North Carolina should be among them. </w:t>
      </w:r>
      <w:bookmarkStart w:id="0" w:name="_GoBack"/>
      <w:bookmarkEnd w:id="0"/>
    </w:p>
    <w:sectPr w:rsidR="00E536A6" w:rsidRPr="0020100B" w:rsidSect="00215DF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77465"/>
    <w:multiLevelType w:val="hybridMultilevel"/>
    <w:tmpl w:val="80442C40"/>
    <w:lvl w:ilvl="0" w:tplc="3CA278C4">
      <w:numFmt w:val="bullet"/>
      <w:lvlText w:val=""/>
      <w:lvlJc w:val="left"/>
      <w:pPr>
        <w:ind w:left="1080" w:hanging="360"/>
      </w:pPr>
      <w:rPr>
        <w:rFonts w:ascii="Symbol" w:eastAsia="Times New Roman" w:hAnsi="Symbol" w:cs="Arial" w:hint="default"/>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183039"/>
    <w:multiLevelType w:val="hybridMultilevel"/>
    <w:tmpl w:val="52527504"/>
    <w:lvl w:ilvl="0" w:tplc="A6C69412">
      <w:start w:val="1"/>
      <w:numFmt w:val="bullet"/>
      <w:lvlText w:val=""/>
      <w:lvlJc w:val="left"/>
      <w:pPr>
        <w:ind w:left="720" w:hanging="360"/>
      </w:pPr>
      <w:rPr>
        <w:rFonts w:ascii="Symbol" w:hAnsi="Symbol" w:hint="default"/>
      </w:rPr>
    </w:lvl>
    <w:lvl w:ilvl="1" w:tplc="21DE9CA0">
      <w:start w:val="1"/>
      <w:numFmt w:val="bullet"/>
      <w:lvlText w:val="o"/>
      <w:lvlJc w:val="left"/>
      <w:pPr>
        <w:ind w:left="1440" w:hanging="360"/>
      </w:pPr>
      <w:rPr>
        <w:rFonts w:ascii="Courier New" w:hAnsi="Courier New" w:hint="default"/>
      </w:rPr>
    </w:lvl>
    <w:lvl w:ilvl="2" w:tplc="3A1801AE">
      <w:start w:val="1"/>
      <w:numFmt w:val="bullet"/>
      <w:lvlText w:val=""/>
      <w:lvlJc w:val="left"/>
      <w:pPr>
        <w:ind w:left="2160" w:hanging="360"/>
      </w:pPr>
      <w:rPr>
        <w:rFonts w:ascii="Wingdings" w:hAnsi="Wingdings" w:hint="default"/>
      </w:rPr>
    </w:lvl>
    <w:lvl w:ilvl="3" w:tplc="E2E867E2">
      <w:start w:val="1"/>
      <w:numFmt w:val="bullet"/>
      <w:lvlText w:val=""/>
      <w:lvlJc w:val="left"/>
      <w:pPr>
        <w:ind w:left="2880" w:hanging="360"/>
      </w:pPr>
      <w:rPr>
        <w:rFonts w:ascii="Symbol" w:hAnsi="Symbol" w:hint="default"/>
      </w:rPr>
    </w:lvl>
    <w:lvl w:ilvl="4" w:tplc="9F060F8C">
      <w:start w:val="1"/>
      <w:numFmt w:val="bullet"/>
      <w:lvlText w:val="o"/>
      <w:lvlJc w:val="left"/>
      <w:pPr>
        <w:ind w:left="3600" w:hanging="360"/>
      </w:pPr>
      <w:rPr>
        <w:rFonts w:ascii="Courier New" w:hAnsi="Courier New" w:hint="default"/>
      </w:rPr>
    </w:lvl>
    <w:lvl w:ilvl="5" w:tplc="CE02ACAA">
      <w:start w:val="1"/>
      <w:numFmt w:val="bullet"/>
      <w:lvlText w:val=""/>
      <w:lvlJc w:val="left"/>
      <w:pPr>
        <w:ind w:left="4320" w:hanging="360"/>
      </w:pPr>
      <w:rPr>
        <w:rFonts w:ascii="Wingdings" w:hAnsi="Wingdings" w:hint="default"/>
      </w:rPr>
    </w:lvl>
    <w:lvl w:ilvl="6" w:tplc="859E9938">
      <w:start w:val="1"/>
      <w:numFmt w:val="bullet"/>
      <w:lvlText w:val=""/>
      <w:lvlJc w:val="left"/>
      <w:pPr>
        <w:ind w:left="5040" w:hanging="360"/>
      </w:pPr>
      <w:rPr>
        <w:rFonts w:ascii="Symbol" w:hAnsi="Symbol" w:hint="default"/>
      </w:rPr>
    </w:lvl>
    <w:lvl w:ilvl="7" w:tplc="737CC5FA">
      <w:start w:val="1"/>
      <w:numFmt w:val="bullet"/>
      <w:lvlText w:val="o"/>
      <w:lvlJc w:val="left"/>
      <w:pPr>
        <w:ind w:left="5760" w:hanging="360"/>
      </w:pPr>
      <w:rPr>
        <w:rFonts w:ascii="Courier New" w:hAnsi="Courier New" w:hint="default"/>
      </w:rPr>
    </w:lvl>
    <w:lvl w:ilvl="8" w:tplc="8AEADC66">
      <w:start w:val="1"/>
      <w:numFmt w:val="bullet"/>
      <w:lvlText w:val=""/>
      <w:lvlJc w:val="left"/>
      <w:pPr>
        <w:ind w:left="6480" w:hanging="360"/>
      </w:pPr>
      <w:rPr>
        <w:rFonts w:ascii="Wingdings" w:hAnsi="Wingdings" w:hint="default"/>
      </w:rPr>
    </w:lvl>
  </w:abstractNum>
  <w:abstractNum w:abstractNumId="2" w15:restartNumberingAfterBreak="0">
    <w:nsid w:val="669D6276"/>
    <w:multiLevelType w:val="hybridMultilevel"/>
    <w:tmpl w:val="D95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A6"/>
    <w:rsid w:val="0020100B"/>
    <w:rsid w:val="00215DFE"/>
    <w:rsid w:val="00360676"/>
    <w:rsid w:val="003B2C1A"/>
    <w:rsid w:val="003F2527"/>
    <w:rsid w:val="00520278"/>
    <w:rsid w:val="005B7C7D"/>
    <w:rsid w:val="00986640"/>
    <w:rsid w:val="00B24589"/>
    <w:rsid w:val="00D43757"/>
    <w:rsid w:val="00DA65EB"/>
    <w:rsid w:val="00E536A6"/>
    <w:rsid w:val="00E6641F"/>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399E-88AD-4E9A-AD25-6E4AEDA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A6"/>
    <w:pPr>
      <w:spacing w:after="0" w:line="240" w:lineRule="auto"/>
    </w:pPr>
  </w:style>
  <w:style w:type="paragraph" w:styleId="NormalWeb">
    <w:name w:val="Normal (Web)"/>
    <w:basedOn w:val="Normal"/>
    <w:uiPriority w:val="99"/>
    <w:unhideWhenUsed/>
    <w:rsid w:val="00E536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A6"/>
    <w:rPr>
      <w:color w:val="0000FF"/>
      <w:u w:val="single"/>
    </w:rPr>
  </w:style>
  <w:style w:type="paragraph" w:styleId="ListParagraph">
    <w:name w:val="List Paragraph"/>
    <w:basedOn w:val="Normal"/>
    <w:uiPriority w:val="34"/>
    <w:qFormat/>
    <w:rsid w:val="00E536A6"/>
    <w:pPr>
      <w:spacing w:after="0" w:line="240" w:lineRule="auto"/>
      <w:ind w:left="720"/>
      <w:contextualSpacing/>
    </w:pPr>
  </w:style>
  <w:style w:type="paragraph" w:customStyle="1" w:styleId="Standard">
    <w:name w:val="Standard"/>
    <w:rsid w:val="00D4375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BalloonText">
    <w:name w:val="Balloon Text"/>
    <w:basedOn w:val="Normal"/>
    <w:link w:val="BalloonTextChar"/>
    <w:uiPriority w:val="99"/>
    <w:semiHidden/>
    <w:unhideWhenUsed/>
    <w:rsid w:val="0036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53659">
      <w:bodyDiv w:val="1"/>
      <w:marLeft w:val="0"/>
      <w:marRight w:val="0"/>
      <w:marTop w:val="0"/>
      <w:marBottom w:val="0"/>
      <w:divBdr>
        <w:top w:val="none" w:sz="0" w:space="0" w:color="auto"/>
        <w:left w:val="none" w:sz="0" w:space="0" w:color="auto"/>
        <w:bottom w:val="none" w:sz="0" w:space="0" w:color="auto"/>
        <w:right w:val="none" w:sz="0" w:space="0" w:color="auto"/>
      </w:divBdr>
    </w:div>
    <w:div w:id="18834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10</cp:revision>
  <cp:lastPrinted>2020-01-23T19:20:00Z</cp:lastPrinted>
  <dcterms:created xsi:type="dcterms:W3CDTF">2020-01-10T16:45:00Z</dcterms:created>
  <dcterms:modified xsi:type="dcterms:W3CDTF">2020-01-23T19:20:00Z</dcterms:modified>
</cp:coreProperties>
</file>